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5B1E3E" w14:textId="10CEC3BE" w:rsidR="002E4E68" w:rsidRPr="00C75809" w:rsidRDefault="002E4E68" w:rsidP="002E4E68">
      <w:pPr>
        <w:jc w:val="both"/>
        <w:rPr>
          <w:rFonts w:cs="Times New Roman"/>
          <w:b/>
        </w:rPr>
      </w:pPr>
      <w:r w:rsidRPr="00C75809">
        <w:rPr>
          <w:rFonts w:cs="Times New Roman"/>
          <w:b/>
        </w:rPr>
        <w:t xml:space="preserve">How Would God Provide </w:t>
      </w:r>
      <w:proofErr w:type="gramStart"/>
      <w:r w:rsidRPr="00C75809">
        <w:rPr>
          <w:rFonts w:cs="Times New Roman"/>
          <w:b/>
        </w:rPr>
        <w:t>An</w:t>
      </w:r>
      <w:proofErr w:type="gramEnd"/>
      <w:r w:rsidRPr="00C75809">
        <w:rPr>
          <w:rFonts w:cs="Times New Roman"/>
          <w:b/>
        </w:rPr>
        <w:t xml:space="preserve"> Infallible Book Anyway? </w:t>
      </w:r>
    </w:p>
    <w:p w14:paraId="3923FC88" w14:textId="77777777" w:rsidR="002E4E68" w:rsidRPr="00C75809" w:rsidRDefault="002E4E68" w:rsidP="002E4E68">
      <w:pPr>
        <w:jc w:val="both"/>
        <w:rPr>
          <w:rFonts w:cs="Times New Roman"/>
          <w:b/>
        </w:rPr>
      </w:pPr>
    </w:p>
    <w:p w14:paraId="272B91F6" w14:textId="77777777" w:rsidR="009F6EA7" w:rsidRDefault="00AF37A1" w:rsidP="009F6EA7">
      <w:pPr>
        <w:jc w:val="both"/>
        <w:rPr>
          <w:rFonts w:cs="Times New Roman"/>
        </w:rPr>
      </w:pPr>
      <w:bookmarkStart w:id="0" w:name="_Hlk511904900"/>
      <w:r>
        <w:t xml:space="preserve">The word infallible is confusing or unknown by those who didn’t grow up in the church. Did the biblical writers always understand God perfectly from the beginning rather than growing in knowledge? How would God control the minds and words of the writers anyway? </w:t>
      </w:r>
      <w:r>
        <w:rPr>
          <w:rFonts w:cs="Times New Roman"/>
        </w:rPr>
        <w:t xml:space="preserve">This may explain violent warfare actions in God’s name as writers thought it was sacrilegious to not speak of God as almighty and controlling.  </w:t>
      </w:r>
      <w:bookmarkEnd w:id="0"/>
      <w:r w:rsidR="009F6EA7">
        <w:t xml:space="preserve">Regardless, literature requires interpretations meaning we could be wrong about the original intent of the author, so we must read the Bible with an open-mind. </w:t>
      </w:r>
    </w:p>
    <w:p w14:paraId="40A5A8CA" w14:textId="1C55EB2B" w:rsidR="002E4E68" w:rsidRPr="00C75809" w:rsidRDefault="002E4E68" w:rsidP="002E4E68">
      <w:pPr>
        <w:jc w:val="both"/>
      </w:pPr>
      <w:bookmarkStart w:id="1" w:name="_GoBack"/>
      <w:bookmarkEnd w:id="1"/>
    </w:p>
    <w:p w14:paraId="41AA8A69" w14:textId="77777777" w:rsidR="00400CC5" w:rsidRDefault="00400CC5" w:rsidP="00400CC5">
      <w:pPr>
        <w:jc w:val="both"/>
        <w:rPr>
          <w:rFonts w:cs="Times New Roman"/>
        </w:rPr>
      </w:pPr>
      <w:r>
        <w:rPr>
          <w:rFonts w:cs="Times New Roman"/>
        </w:rPr>
        <w:t xml:space="preserve">The Bible or any Book can’t be infallible because it is subject to interpretation. </w:t>
      </w:r>
    </w:p>
    <w:p w14:paraId="468CBD4E" w14:textId="77777777" w:rsidR="00400CC5" w:rsidRDefault="00400CC5" w:rsidP="00400CC5">
      <w:pPr>
        <w:jc w:val="both"/>
        <w:rPr>
          <w:rFonts w:cs="Times New Roman"/>
        </w:rPr>
      </w:pPr>
    </w:p>
    <w:p w14:paraId="4E17DDFD" w14:textId="36783657" w:rsidR="00400CC5" w:rsidRPr="00400CC5" w:rsidRDefault="00400CC5" w:rsidP="002E4E68">
      <w:pPr>
        <w:jc w:val="both"/>
        <w:rPr>
          <w:rFonts w:cs="Times New Roman"/>
        </w:rPr>
      </w:pPr>
      <w:r>
        <w:rPr>
          <w:rFonts w:cs="Times New Roman"/>
        </w:rPr>
        <w:t>E</w:t>
      </w:r>
      <w:r w:rsidRPr="00C75809">
        <w:rPr>
          <w:rFonts w:cs="Times New Roman"/>
        </w:rPr>
        <w:t xml:space="preserve">ven if </w:t>
      </w:r>
      <w:r>
        <w:rPr>
          <w:rFonts w:cs="Times New Roman"/>
        </w:rPr>
        <w:t xml:space="preserve">we </w:t>
      </w:r>
      <w:r w:rsidRPr="00C75809">
        <w:rPr>
          <w:rFonts w:cs="Times New Roman"/>
        </w:rPr>
        <w:t xml:space="preserve">assume the Bible is infallible in characterizing God, literature </w:t>
      </w:r>
      <w:r w:rsidR="00F31581">
        <w:rPr>
          <w:rFonts w:cs="Times New Roman"/>
        </w:rPr>
        <w:t xml:space="preserve">still </w:t>
      </w:r>
      <w:r w:rsidRPr="00C75809">
        <w:rPr>
          <w:rFonts w:cs="Times New Roman"/>
        </w:rPr>
        <w:t xml:space="preserve">requires interpretation. </w:t>
      </w:r>
      <w:r>
        <w:rPr>
          <w:rFonts w:cs="Times New Roman"/>
        </w:rPr>
        <w:t>S</w:t>
      </w:r>
      <w:r w:rsidRPr="00C75809">
        <w:rPr>
          <w:rFonts w:cs="Times New Roman"/>
        </w:rPr>
        <w:t>cholars di</w:t>
      </w:r>
      <w:r w:rsidR="002B417E">
        <w:rPr>
          <w:rFonts w:cs="Times New Roman"/>
        </w:rPr>
        <w:t xml:space="preserve">sagree </w:t>
      </w:r>
      <w:r w:rsidRPr="00C75809">
        <w:rPr>
          <w:rFonts w:cs="Times New Roman"/>
        </w:rPr>
        <w:t xml:space="preserve">what the Bible says about </w:t>
      </w:r>
      <w:r>
        <w:rPr>
          <w:rFonts w:cs="Times New Roman"/>
        </w:rPr>
        <w:t>God and d</w:t>
      </w:r>
      <w:r w:rsidRPr="00C75809">
        <w:rPr>
          <w:rFonts w:cs="Times New Roman"/>
        </w:rPr>
        <w:t>ivorce, gender roles, homosexuality, hell, end-of-the world views, etc.</w:t>
      </w:r>
      <w:r>
        <w:rPr>
          <w:rFonts w:cs="Times New Roman"/>
        </w:rPr>
        <w:t xml:space="preserve"> </w:t>
      </w:r>
      <w:r w:rsidRPr="00C75809">
        <w:t xml:space="preserve">The Bible can’t be an authoritative or definitive guide of what God is like because </w:t>
      </w:r>
      <w:r>
        <w:t>interpretations c</w:t>
      </w:r>
      <w:r w:rsidR="002B417E">
        <w:t>an</w:t>
      </w:r>
      <w:r>
        <w:t xml:space="preserve"> be wrong. </w:t>
      </w:r>
      <w:r w:rsidR="00AC253C">
        <w:t xml:space="preserve">When does </w:t>
      </w:r>
      <w:r w:rsidRPr="00C75809">
        <w:rPr>
          <w:rFonts w:cs="Times New Roman"/>
        </w:rPr>
        <w:t xml:space="preserve">a passage </w:t>
      </w:r>
      <w:r w:rsidR="00AC253C">
        <w:rPr>
          <w:rFonts w:cs="Times New Roman"/>
        </w:rPr>
        <w:t xml:space="preserve">not </w:t>
      </w:r>
      <w:r w:rsidRPr="00C75809">
        <w:rPr>
          <w:rFonts w:cs="Times New Roman"/>
        </w:rPr>
        <w:t>state exceptions</w:t>
      </w:r>
      <w:r>
        <w:rPr>
          <w:rFonts w:cs="Times New Roman"/>
        </w:rPr>
        <w:t xml:space="preserve"> or us</w:t>
      </w:r>
      <w:r w:rsidR="00AC253C">
        <w:rPr>
          <w:rFonts w:cs="Times New Roman"/>
        </w:rPr>
        <w:t>e</w:t>
      </w:r>
      <w:r>
        <w:rPr>
          <w:rFonts w:cs="Times New Roman"/>
        </w:rPr>
        <w:t xml:space="preserve"> hyperbole </w:t>
      </w:r>
      <w:r w:rsidR="00086052">
        <w:rPr>
          <w:rFonts w:cs="Times New Roman"/>
        </w:rPr>
        <w:t>for emphasis</w:t>
      </w:r>
      <w:r w:rsidR="00C52A75">
        <w:rPr>
          <w:rFonts w:cs="Times New Roman"/>
        </w:rPr>
        <w:t>?</w:t>
      </w:r>
      <w:r w:rsidR="00086052">
        <w:rPr>
          <w:rFonts w:cs="Times New Roman"/>
        </w:rPr>
        <w:t xml:space="preserve"> </w:t>
      </w:r>
      <w:r w:rsidR="00FB2033">
        <w:rPr>
          <w:rFonts w:cs="Times New Roman"/>
        </w:rPr>
        <w:t xml:space="preserve">Is </w:t>
      </w:r>
      <w:r w:rsidRPr="00C75809">
        <w:rPr>
          <w:rFonts w:cs="Times New Roman"/>
        </w:rPr>
        <w:t>Jesus advocating domestic violence when advising to turn the other cheek</w:t>
      </w:r>
      <w:r w:rsidR="00FB2033">
        <w:rPr>
          <w:rFonts w:cs="Times New Roman"/>
        </w:rPr>
        <w:t>?</w:t>
      </w:r>
      <w:r>
        <w:rPr>
          <w:rFonts w:cs="Times New Roman"/>
        </w:rPr>
        <w:t xml:space="preserve"> It is unlikely God only communicates through a Book because t</w:t>
      </w:r>
      <w:r w:rsidRPr="00C75809">
        <w:rPr>
          <w:rFonts w:cs="Times New Roman"/>
        </w:rPr>
        <w:t xml:space="preserve">he Bible hasn’t been available to the majority of people born into this world. </w:t>
      </w:r>
    </w:p>
    <w:p w14:paraId="56276DC2" w14:textId="77777777" w:rsidR="00400CC5" w:rsidRDefault="00400CC5" w:rsidP="002E4E68">
      <w:pPr>
        <w:jc w:val="both"/>
      </w:pPr>
    </w:p>
    <w:p w14:paraId="1BA40DBD" w14:textId="04AC0423" w:rsidR="002E4E68" w:rsidRPr="00C75809" w:rsidRDefault="00F76A42" w:rsidP="002E4E68">
      <w:pPr>
        <w:jc w:val="both"/>
      </w:pPr>
      <w:r>
        <w:t>We</w:t>
      </w:r>
      <w:r w:rsidR="0074406E" w:rsidRPr="00C75809">
        <w:t xml:space="preserve"> can</w:t>
      </w:r>
      <w:r w:rsidR="00443B5E" w:rsidRPr="00C75809">
        <w:t>’t prove any Book is infallible</w:t>
      </w:r>
      <w:r>
        <w:t>.</w:t>
      </w:r>
      <w:r w:rsidR="00443B5E" w:rsidRPr="00C75809">
        <w:t xml:space="preserve"> </w:t>
      </w:r>
    </w:p>
    <w:p w14:paraId="203B567E" w14:textId="1F71F14C" w:rsidR="00443B5E" w:rsidRPr="00C75809" w:rsidRDefault="00443B5E" w:rsidP="002E4E68">
      <w:pPr>
        <w:jc w:val="both"/>
      </w:pPr>
    </w:p>
    <w:p w14:paraId="7142BC0F" w14:textId="75EA91F9" w:rsidR="00443B5E" w:rsidRPr="00C75809" w:rsidRDefault="00301266" w:rsidP="002E4E68">
      <w:pPr>
        <w:jc w:val="both"/>
      </w:pPr>
      <w:r w:rsidRPr="00C75809">
        <w:t xml:space="preserve">Many who accept </w:t>
      </w:r>
      <w:r w:rsidR="001E75F3">
        <w:t xml:space="preserve">the Bible being infallible </w:t>
      </w:r>
      <w:r w:rsidR="00447C11" w:rsidRPr="00C75809">
        <w:t xml:space="preserve">would not accept the Quran being </w:t>
      </w:r>
      <w:r w:rsidR="00031195">
        <w:t xml:space="preserve">infallible </w:t>
      </w:r>
      <w:r w:rsidR="00447C11" w:rsidRPr="00C75809">
        <w:t xml:space="preserve">because it claims to be. </w:t>
      </w:r>
      <w:r w:rsidR="005F025D">
        <w:t xml:space="preserve">It is circular logic to suggest the Bible is infallible because biblical writers claim it is infallible. </w:t>
      </w:r>
      <w:r w:rsidR="00247F5C">
        <w:t xml:space="preserve">For example, </w:t>
      </w:r>
      <w:r w:rsidR="00905E04">
        <w:t>“</w:t>
      </w:r>
      <w:r w:rsidR="00447C11" w:rsidRPr="00C75809">
        <w:rPr>
          <w:rFonts w:cs="Times New Roman"/>
          <w:i/>
        </w:rPr>
        <w:t>All Scriptures is God-breathed and is useful for teaching, rebuking, correcting and training in righteousness”</w:t>
      </w:r>
      <w:r w:rsidR="00905E04">
        <w:rPr>
          <w:rFonts w:cs="Times New Roman"/>
          <w:i/>
        </w:rPr>
        <w:t xml:space="preserve"> </w:t>
      </w:r>
      <w:r w:rsidR="00D25079">
        <w:rPr>
          <w:rFonts w:cs="Times New Roman"/>
        </w:rPr>
        <w:t xml:space="preserve">(2 Tim. 3:16). </w:t>
      </w:r>
      <w:r w:rsidR="00E13011">
        <w:rPr>
          <w:rFonts w:cs="Times New Roman"/>
        </w:rPr>
        <w:t xml:space="preserve">This passage may </w:t>
      </w:r>
      <w:r w:rsidR="00DC3C4E">
        <w:rPr>
          <w:rFonts w:cs="Times New Roman"/>
        </w:rPr>
        <w:t>imply God</w:t>
      </w:r>
      <w:r w:rsidR="005B712E">
        <w:rPr>
          <w:rFonts w:cs="Times New Roman"/>
        </w:rPr>
        <w:t xml:space="preserve"> makes useful </w:t>
      </w:r>
      <w:r w:rsidR="00AC2345">
        <w:rPr>
          <w:rFonts w:cs="Times New Roman"/>
        </w:rPr>
        <w:t>for reflecti</w:t>
      </w:r>
      <w:r w:rsidR="00E13011">
        <w:rPr>
          <w:rFonts w:cs="Times New Roman"/>
        </w:rPr>
        <w:t>on</w:t>
      </w:r>
      <w:r w:rsidR="00AD5B7F">
        <w:rPr>
          <w:rFonts w:cs="Times New Roman"/>
        </w:rPr>
        <w:t xml:space="preserve"> w</w:t>
      </w:r>
      <w:r w:rsidR="005B712E">
        <w:rPr>
          <w:rFonts w:cs="Times New Roman"/>
        </w:rPr>
        <w:t xml:space="preserve">ritings </w:t>
      </w:r>
      <w:r w:rsidR="00E13011">
        <w:rPr>
          <w:rFonts w:cs="Times New Roman"/>
        </w:rPr>
        <w:t xml:space="preserve">of </w:t>
      </w:r>
      <w:r w:rsidR="005B712E">
        <w:rPr>
          <w:rFonts w:cs="Times New Roman"/>
        </w:rPr>
        <w:t>God coming alongside Israel and climaxing in the life of Jesus</w:t>
      </w:r>
      <w:r w:rsidR="004D0D24">
        <w:rPr>
          <w:rFonts w:cs="Times New Roman"/>
        </w:rPr>
        <w:t xml:space="preserve">, not that God somehow controlled the beliefs and pens of the writers. </w:t>
      </w:r>
      <w:r w:rsidR="00105CEB">
        <w:t xml:space="preserve">Besides, when did God supposedly control the process - </w:t>
      </w:r>
      <w:r w:rsidR="00105CEB" w:rsidRPr="00C75809">
        <w:t>when the writer first wrote the words, when an editor(s) edited the original words, or finally when such recordings were gathered into a book?</w:t>
      </w:r>
    </w:p>
    <w:p w14:paraId="73939268" w14:textId="77777777" w:rsidR="00BA745C" w:rsidRDefault="00BA745C" w:rsidP="002E4E68">
      <w:pPr>
        <w:jc w:val="both"/>
        <w:rPr>
          <w:rFonts w:cs="Times New Roman"/>
        </w:rPr>
      </w:pPr>
    </w:p>
    <w:p w14:paraId="33F0B01B" w14:textId="12845EF5" w:rsidR="003A5CCC" w:rsidRDefault="004E20A1" w:rsidP="004E20A1">
      <w:pPr>
        <w:jc w:val="both"/>
      </w:pPr>
      <w:bookmarkStart w:id="2" w:name="_Hlk510437129"/>
      <w:r>
        <w:t xml:space="preserve">The Bible can’t be </w:t>
      </w:r>
      <w:r w:rsidR="00E863C1">
        <w:t xml:space="preserve">proven </w:t>
      </w:r>
      <w:r>
        <w:t xml:space="preserve">infallible because </w:t>
      </w:r>
      <w:r w:rsidR="0037459C">
        <w:t xml:space="preserve">the canon’s process is </w:t>
      </w:r>
      <w:r w:rsidR="00400CC5">
        <w:t xml:space="preserve">not agreed upon. </w:t>
      </w:r>
      <w:r w:rsidR="00C73494">
        <w:t xml:space="preserve"> </w:t>
      </w:r>
    </w:p>
    <w:p w14:paraId="3CC0CC83" w14:textId="342C59BA" w:rsidR="003A5CCC" w:rsidRDefault="003A5CCC" w:rsidP="004E20A1">
      <w:pPr>
        <w:jc w:val="both"/>
      </w:pPr>
    </w:p>
    <w:p w14:paraId="356A4D2E" w14:textId="6A958E71" w:rsidR="003A5CCC" w:rsidRDefault="009F6124" w:rsidP="004E20A1">
      <w:pPr>
        <w:jc w:val="both"/>
      </w:pPr>
      <w:r>
        <w:t xml:space="preserve">The history of the canon’s development is quite </w:t>
      </w:r>
      <w:r w:rsidR="00C73494">
        <w:t>complicated</w:t>
      </w:r>
      <w:r w:rsidR="009B78BA">
        <w:t xml:space="preserve">. </w:t>
      </w:r>
      <w:r w:rsidR="00BC6563">
        <w:t xml:space="preserve">The formation of the Old Testament </w:t>
      </w:r>
      <w:r w:rsidR="005A0A0C">
        <w:t xml:space="preserve">was a long, slow development over centuries. </w:t>
      </w:r>
      <w:r w:rsidR="009E6D6B">
        <w:t xml:space="preserve">The Catholic Bible has </w:t>
      </w:r>
      <w:r w:rsidR="008B7FAF">
        <w:t xml:space="preserve">seven additional books in the Old Testament than the Protestant Bible. </w:t>
      </w:r>
      <w:r w:rsidR="002D75F0">
        <w:t xml:space="preserve">We cannot definitely say the books of the Bible </w:t>
      </w:r>
      <w:r w:rsidR="001B57BF">
        <w:t xml:space="preserve">we have </w:t>
      </w:r>
      <w:r w:rsidR="002D75F0">
        <w:t>w</w:t>
      </w:r>
      <w:r w:rsidR="00166E37">
        <w:t>e</w:t>
      </w:r>
      <w:r w:rsidR="00D63ADF">
        <w:t xml:space="preserve">re the </w:t>
      </w:r>
      <w:r w:rsidR="002D75F0">
        <w:t xml:space="preserve">ones God intended to convey truth </w:t>
      </w:r>
      <w:r w:rsidR="001B57BF">
        <w:t>or t</w:t>
      </w:r>
      <w:r w:rsidR="00E20795">
        <w:t xml:space="preserve">here aren’t other books </w:t>
      </w:r>
      <w:r w:rsidR="000122B5">
        <w:t xml:space="preserve">that have been excluded </w:t>
      </w:r>
      <w:r w:rsidR="00BE1DDF">
        <w:t xml:space="preserve">to convey truth about God. </w:t>
      </w:r>
      <w:r w:rsidR="00ED11C7">
        <w:t>The passage above</w:t>
      </w:r>
      <w:r w:rsidR="000C5CB9">
        <w:t xml:space="preserve"> in II Timothy</w:t>
      </w:r>
      <w:r w:rsidR="00894D73">
        <w:t xml:space="preserve">, </w:t>
      </w:r>
      <w:r w:rsidR="00066016">
        <w:t xml:space="preserve">for which </w:t>
      </w:r>
      <w:r w:rsidR="00894D73">
        <w:t xml:space="preserve">numerous interpretations exist, </w:t>
      </w:r>
      <w:r w:rsidR="00ED11C7">
        <w:t>can only refer</w:t>
      </w:r>
      <w:r w:rsidR="000C5CB9">
        <w:t xml:space="preserve"> to the </w:t>
      </w:r>
      <w:r w:rsidR="00931605">
        <w:t>O</w:t>
      </w:r>
      <w:r w:rsidR="00B2088F">
        <w:t>ld Testament</w:t>
      </w:r>
      <w:r w:rsidR="00931605">
        <w:t xml:space="preserve"> being God-breathed</w:t>
      </w:r>
      <w:r w:rsidR="00894D73">
        <w:t xml:space="preserve"> as the </w:t>
      </w:r>
      <w:r w:rsidR="00931605">
        <w:t>NT ha</w:t>
      </w:r>
      <w:r w:rsidR="00B2088F">
        <w:t>d</w:t>
      </w:r>
      <w:r w:rsidR="00931605">
        <w:t xml:space="preserve"> not been gathered together when the writer penned those words. </w:t>
      </w:r>
    </w:p>
    <w:p w14:paraId="035E09BC" w14:textId="49A83269" w:rsidR="004E20A1" w:rsidRDefault="004E20A1" w:rsidP="004E20A1">
      <w:pPr>
        <w:jc w:val="both"/>
      </w:pPr>
    </w:p>
    <w:p w14:paraId="25ACE7FC" w14:textId="0AFB689E" w:rsidR="00FB342B" w:rsidRDefault="00F73993" w:rsidP="00FB342B">
      <w:pPr>
        <w:pStyle w:val="NoSpacing"/>
        <w:jc w:val="both"/>
        <w:rPr>
          <w:rFonts w:cs="Times New Roman"/>
          <w:sz w:val="24"/>
          <w:szCs w:val="24"/>
        </w:rPr>
      </w:pPr>
      <w:r>
        <w:rPr>
          <w:rFonts w:cs="Times New Roman"/>
          <w:sz w:val="24"/>
          <w:szCs w:val="24"/>
        </w:rPr>
        <w:t xml:space="preserve">The Bible </w:t>
      </w:r>
      <w:r w:rsidR="00F71B3C">
        <w:rPr>
          <w:rFonts w:cs="Times New Roman"/>
          <w:sz w:val="24"/>
          <w:szCs w:val="24"/>
        </w:rPr>
        <w:t xml:space="preserve">isn’t likely to be infallible </w:t>
      </w:r>
      <w:r>
        <w:rPr>
          <w:rFonts w:cs="Times New Roman"/>
          <w:sz w:val="24"/>
          <w:szCs w:val="24"/>
        </w:rPr>
        <w:t xml:space="preserve">because it is not God’s nature to control. </w:t>
      </w:r>
    </w:p>
    <w:p w14:paraId="1F4EB610" w14:textId="77777777" w:rsidR="00F73993" w:rsidRPr="00F73993" w:rsidRDefault="00F73993" w:rsidP="00FB342B">
      <w:pPr>
        <w:pStyle w:val="NoSpacing"/>
        <w:jc w:val="both"/>
        <w:rPr>
          <w:rFonts w:cs="Times New Roman"/>
          <w:sz w:val="24"/>
          <w:szCs w:val="24"/>
        </w:rPr>
      </w:pPr>
    </w:p>
    <w:p w14:paraId="7C5AB634" w14:textId="241F131B" w:rsidR="00C1580F" w:rsidRPr="00C75809" w:rsidRDefault="00FB342B" w:rsidP="00587754">
      <w:pPr>
        <w:jc w:val="both"/>
        <w:rPr>
          <w:rFonts w:cs="Times New Roman"/>
        </w:rPr>
      </w:pPr>
      <w:r w:rsidRPr="00C75809">
        <w:rPr>
          <w:rFonts w:cs="Times New Roman"/>
        </w:rPr>
        <w:t xml:space="preserve">An uncontrolling God cannot guarantee a perfect Book, but God can enter our world with the communications means available so we can grow in our understanding what God is really like. </w:t>
      </w:r>
      <w:r w:rsidR="00587754" w:rsidRPr="00C75809">
        <w:t xml:space="preserve">God’s lack of interference in the world with so </w:t>
      </w:r>
      <w:r w:rsidR="006D0D14">
        <w:t>much</w:t>
      </w:r>
      <w:r w:rsidR="00587754" w:rsidRPr="00C75809">
        <w:t xml:space="preserve"> evil </w:t>
      </w:r>
      <w:r w:rsidR="006D0D14">
        <w:t xml:space="preserve">prevalent </w:t>
      </w:r>
      <w:r w:rsidR="00587754" w:rsidRPr="00C75809">
        <w:t>contrary to God’s wishes suggest</w:t>
      </w:r>
      <w:r w:rsidR="006D0D14">
        <w:t>s</w:t>
      </w:r>
      <w:r w:rsidR="00587754" w:rsidRPr="00C75809">
        <w:t xml:space="preserve"> that God seeks to influence than dictate</w:t>
      </w:r>
      <w:r w:rsidR="00AB7EE6">
        <w:t xml:space="preserve"> beliefs</w:t>
      </w:r>
      <w:r w:rsidR="00587754" w:rsidRPr="00C75809">
        <w:t xml:space="preserve">. </w:t>
      </w:r>
      <w:r w:rsidR="006D0D14">
        <w:t>God much less humans know b</w:t>
      </w:r>
      <w:r w:rsidR="008F2C9B">
        <w:t>eliefs are only genuine and lost-lasting when freely chosen.</w:t>
      </w:r>
      <w:bookmarkStart w:id="3" w:name="_Hlk509053648"/>
      <w:r w:rsidR="006D61AF">
        <w:t xml:space="preserve"> </w:t>
      </w:r>
      <w:r w:rsidR="00DD6C0D" w:rsidRPr="00C75809">
        <w:t>God’s freedom-giving nature doesn’t support God performing a lobotomy on OT writers</w:t>
      </w:r>
      <w:r w:rsidR="008F2C9B">
        <w:t xml:space="preserve"> an</w:t>
      </w:r>
      <w:r w:rsidR="005C1929">
        <w:t>d controlling the canon process</w:t>
      </w:r>
      <w:r w:rsidR="00DD6C0D" w:rsidRPr="00C75809">
        <w:t xml:space="preserve">. </w:t>
      </w:r>
      <w:bookmarkEnd w:id="3"/>
    </w:p>
    <w:p w14:paraId="4A065DA6" w14:textId="235F9A3D" w:rsidR="00FB342B" w:rsidRPr="00C75809" w:rsidRDefault="00FB342B" w:rsidP="00FB342B">
      <w:pPr>
        <w:pStyle w:val="NoSpacing"/>
        <w:jc w:val="both"/>
        <w:rPr>
          <w:rFonts w:cs="Times New Roman"/>
          <w:sz w:val="24"/>
          <w:szCs w:val="24"/>
        </w:rPr>
      </w:pPr>
    </w:p>
    <w:bookmarkEnd w:id="2"/>
    <w:p w14:paraId="633FB837" w14:textId="77777777" w:rsidR="002E4E68" w:rsidRPr="00C75809" w:rsidRDefault="002E4E68"/>
    <w:sectPr w:rsidR="002E4E68" w:rsidRPr="00C75809" w:rsidSect="004C1A3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A023D2"/>
    <w:multiLevelType w:val="hybridMultilevel"/>
    <w:tmpl w:val="2D742B64"/>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59014FA1"/>
    <w:multiLevelType w:val="hybridMultilevel"/>
    <w:tmpl w:val="276A7A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E68"/>
    <w:rsid w:val="000122B5"/>
    <w:rsid w:val="000168C8"/>
    <w:rsid w:val="0001753F"/>
    <w:rsid w:val="00031195"/>
    <w:rsid w:val="00066016"/>
    <w:rsid w:val="000800EB"/>
    <w:rsid w:val="00083ABF"/>
    <w:rsid w:val="00086052"/>
    <w:rsid w:val="000A024F"/>
    <w:rsid w:val="000B3828"/>
    <w:rsid w:val="000C5CB9"/>
    <w:rsid w:val="00105CEB"/>
    <w:rsid w:val="00162419"/>
    <w:rsid w:val="00166E37"/>
    <w:rsid w:val="001B57BF"/>
    <w:rsid w:val="001E75F3"/>
    <w:rsid w:val="0020434F"/>
    <w:rsid w:val="00247F5C"/>
    <w:rsid w:val="002831DF"/>
    <w:rsid w:val="002B417E"/>
    <w:rsid w:val="002D75F0"/>
    <w:rsid w:val="002E1F12"/>
    <w:rsid w:val="002E4E68"/>
    <w:rsid w:val="00301266"/>
    <w:rsid w:val="0037459C"/>
    <w:rsid w:val="00375760"/>
    <w:rsid w:val="003A5CCC"/>
    <w:rsid w:val="003B670A"/>
    <w:rsid w:val="003D1BD0"/>
    <w:rsid w:val="00400CC5"/>
    <w:rsid w:val="00404026"/>
    <w:rsid w:val="00422C45"/>
    <w:rsid w:val="00443B5E"/>
    <w:rsid w:val="00447C11"/>
    <w:rsid w:val="0046329D"/>
    <w:rsid w:val="00473689"/>
    <w:rsid w:val="004C1A3B"/>
    <w:rsid w:val="004C24C6"/>
    <w:rsid w:val="004D0D24"/>
    <w:rsid w:val="004E20A1"/>
    <w:rsid w:val="00525C78"/>
    <w:rsid w:val="00553BC8"/>
    <w:rsid w:val="00587754"/>
    <w:rsid w:val="005A0A0C"/>
    <w:rsid w:val="005B712E"/>
    <w:rsid w:val="005C1929"/>
    <w:rsid w:val="005C3F7E"/>
    <w:rsid w:val="005F025D"/>
    <w:rsid w:val="00624D8F"/>
    <w:rsid w:val="006D0D14"/>
    <w:rsid w:val="006D61AF"/>
    <w:rsid w:val="006E77F5"/>
    <w:rsid w:val="0073424B"/>
    <w:rsid w:val="0074406E"/>
    <w:rsid w:val="0078515A"/>
    <w:rsid w:val="007C6B26"/>
    <w:rsid w:val="007E2E91"/>
    <w:rsid w:val="00847715"/>
    <w:rsid w:val="00874DD6"/>
    <w:rsid w:val="00894D73"/>
    <w:rsid w:val="008B77B5"/>
    <w:rsid w:val="008B7FAF"/>
    <w:rsid w:val="008C425C"/>
    <w:rsid w:val="008F2C9B"/>
    <w:rsid w:val="00905E04"/>
    <w:rsid w:val="00910E59"/>
    <w:rsid w:val="00931605"/>
    <w:rsid w:val="00973030"/>
    <w:rsid w:val="00974DE9"/>
    <w:rsid w:val="00982A32"/>
    <w:rsid w:val="0099373F"/>
    <w:rsid w:val="009B78BA"/>
    <w:rsid w:val="009E6D6B"/>
    <w:rsid w:val="009F6124"/>
    <w:rsid w:val="009F6EA7"/>
    <w:rsid w:val="00A2015B"/>
    <w:rsid w:val="00A2275A"/>
    <w:rsid w:val="00A52B97"/>
    <w:rsid w:val="00A8381A"/>
    <w:rsid w:val="00AB4101"/>
    <w:rsid w:val="00AB7EE6"/>
    <w:rsid w:val="00AC1325"/>
    <w:rsid w:val="00AC2345"/>
    <w:rsid w:val="00AC253C"/>
    <w:rsid w:val="00AD5B7F"/>
    <w:rsid w:val="00AF37A1"/>
    <w:rsid w:val="00B2088F"/>
    <w:rsid w:val="00BA745C"/>
    <w:rsid w:val="00BC6563"/>
    <w:rsid w:val="00BD73A9"/>
    <w:rsid w:val="00BE1DDF"/>
    <w:rsid w:val="00BF426A"/>
    <w:rsid w:val="00C1580F"/>
    <w:rsid w:val="00C2114A"/>
    <w:rsid w:val="00C52A75"/>
    <w:rsid w:val="00C73494"/>
    <w:rsid w:val="00C75809"/>
    <w:rsid w:val="00CE673D"/>
    <w:rsid w:val="00CF7F2C"/>
    <w:rsid w:val="00D1157D"/>
    <w:rsid w:val="00D25079"/>
    <w:rsid w:val="00D46950"/>
    <w:rsid w:val="00D63ADF"/>
    <w:rsid w:val="00DB39F2"/>
    <w:rsid w:val="00DB6993"/>
    <w:rsid w:val="00DC3C4E"/>
    <w:rsid w:val="00DD6C0D"/>
    <w:rsid w:val="00E13011"/>
    <w:rsid w:val="00E20795"/>
    <w:rsid w:val="00E863C1"/>
    <w:rsid w:val="00E951EB"/>
    <w:rsid w:val="00EC343A"/>
    <w:rsid w:val="00ED11C7"/>
    <w:rsid w:val="00F25C23"/>
    <w:rsid w:val="00F31581"/>
    <w:rsid w:val="00F4386C"/>
    <w:rsid w:val="00F671C0"/>
    <w:rsid w:val="00F71B3C"/>
    <w:rsid w:val="00F73993"/>
    <w:rsid w:val="00F76A42"/>
    <w:rsid w:val="00F77F7B"/>
    <w:rsid w:val="00FA25A8"/>
    <w:rsid w:val="00FB1DC1"/>
    <w:rsid w:val="00FB2033"/>
    <w:rsid w:val="00FB342B"/>
    <w:rsid w:val="00FE697A"/>
    <w:rsid w:val="00FF4A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5685C9"/>
  <w15:chartTrackingRefBased/>
  <w15:docId w15:val="{1FB6E19E-5444-4688-95D9-D33D2E212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4E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4E68"/>
    <w:pPr>
      <w:ind w:left="720"/>
      <w:contextualSpacing/>
    </w:pPr>
  </w:style>
  <w:style w:type="paragraph" w:styleId="NoSpacing">
    <w:name w:val="No Spacing"/>
    <w:uiPriority w:val="1"/>
    <w:qFormat/>
    <w:rsid w:val="00FB342B"/>
    <w:rPr>
      <w:sz w:val="22"/>
      <w:szCs w:val="22"/>
    </w:rPr>
  </w:style>
  <w:style w:type="character" w:styleId="Hyperlink">
    <w:name w:val="Hyperlink"/>
    <w:basedOn w:val="DefaultParagraphFont"/>
    <w:uiPriority w:val="99"/>
    <w:semiHidden/>
    <w:unhideWhenUsed/>
    <w:rsid w:val="009E6D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341270">
      <w:bodyDiv w:val="1"/>
      <w:marLeft w:val="0"/>
      <w:marRight w:val="0"/>
      <w:marTop w:val="0"/>
      <w:marBottom w:val="0"/>
      <w:divBdr>
        <w:top w:val="none" w:sz="0" w:space="0" w:color="auto"/>
        <w:left w:val="none" w:sz="0" w:space="0" w:color="auto"/>
        <w:bottom w:val="none" w:sz="0" w:space="0" w:color="auto"/>
        <w:right w:val="none" w:sz="0" w:space="0" w:color="auto"/>
      </w:divBdr>
    </w:div>
    <w:div w:id="1742679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2E5486-D807-49FF-B191-C53C01399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1</Pages>
  <Words>519</Words>
  <Characters>2959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Edwards</dc:creator>
  <cp:keywords/>
  <dc:description/>
  <cp:lastModifiedBy>Mike Edwards</cp:lastModifiedBy>
  <cp:revision>17</cp:revision>
  <dcterms:created xsi:type="dcterms:W3CDTF">2018-04-13T14:50:00Z</dcterms:created>
  <dcterms:modified xsi:type="dcterms:W3CDTF">2018-05-10T14:50:00Z</dcterms:modified>
</cp:coreProperties>
</file>